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76383F" w:rsidRDefault="00F16E89" w:rsidP="00F16E89">
      <w:pPr>
        <w:jc w:val="center"/>
        <w:rPr>
          <w:rFonts w:ascii="Helvetica Neue Thin" w:hAnsi="Helvetica Neue Thin"/>
          <w:sz w:val="36"/>
          <w:szCs w:val="36"/>
          <w:lang w:val="en-US"/>
        </w:rPr>
      </w:pPr>
      <w:r w:rsidRPr="0076383F">
        <w:rPr>
          <w:rFonts w:ascii="Helvetica Neue Thin" w:hAnsi="Helvetica Neue Thin"/>
          <w:sz w:val="36"/>
          <w:szCs w:val="36"/>
          <w:lang w:val="en-US"/>
        </w:rPr>
        <w:t>by Niklas Jacob</w:t>
      </w:r>
    </w:p>
    <w:p w:rsidR="00A10182" w:rsidRDefault="00AB6BE4" w:rsidP="00A10182">
      <w:pPr>
        <w:jc w:val="center"/>
        <w:rPr>
          <w:rFonts w:ascii="Helvetica Neue Thin" w:hAnsi="Helvetica Neue Thin"/>
          <w:noProof/>
          <w:lang w:val="en-US"/>
        </w:rPr>
      </w:pPr>
      <w:r>
        <w:rPr>
          <w:rFonts w:ascii="Helvetica Neue Thin" w:hAnsi="Helvetica Neue Thin"/>
          <w:noProof/>
          <w:lang w:val="en-US"/>
        </w:rPr>
        <w:drawing>
          <wp:inline distT="0" distB="0" distL="0" distR="0">
            <wp:extent cx="3817730" cy="2862703"/>
            <wp:effectExtent l="0" t="0" r="5080" b="0"/>
            <wp:docPr id="206714451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144512" name="Billede 20671445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5477" cy="288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E5B" w:rsidRPr="00A10182" w:rsidRDefault="00A10182" w:rsidP="00A10182">
      <w:pPr>
        <w:rPr>
          <w:rFonts w:ascii="Helvetica Neue Thin" w:hAnsi="Helvetica Neue Thin"/>
          <w:noProof/>
          <w:lang w:val="en-US"/>
        </w:rPr>
      </w:pPr>
      <w:r>
        <w:rPr>
          <w:rFonts w:ascii="Helvetica Neue Thin" w:hAnsi="Helvetica Neue Thin"/>
          <w:noProof/>
          <w:lang w:val="en-US"/>
        </w:rPr>
        <w:t xml:space="preserve">                           </w:t>
      </w:r>
      <w:r w:rsidR="00A71A61">
        <w:rPr>
          <w:rFonts w:ascii="Helvetica Neue Thin" w:hAnsi="Helvetica Neue Thin"/>
          <w:sz w:val="20"/>
          <w:szCs w:val="20"/>
          <w:lang w:val="en-US"/>
        </w:rPr>
        <w:t>Torso</w:t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A71A61">
        <w:rPr>
          <w:rFonts w:ascii="Helvetica Neue Thin" w:hAnsi="Helvetica Neue Thin"/>
          <w:sz w:val="20"/>
          <w:szCs w:val="20"/>
          <w:lang w:val="en-US"/>
        </w:rPr>
        <w:t>200</w:t>
      </w:r>
      <w:r w:rsidR="00255D0D">
        <w:rPr>
          <w:rFonts w:ascii="Helvetica Neue Thin" w:hAnsi="Helvetica Neue Thin"/>
          <w:sz w:val="20"/>
          <w:szCs w:val="20"/>
          <w:lang w:val="en-US"/>
        </w:rPr>
        <w:t>7</w:t>
      </w:r>
    </w:p>
    <w:p w:rsidR="00AD0375" w:rsidRPr="00AB6BE4" w:rsidRDefault="00DE0DEA" w:rsidP="00AB6BE4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 w:rsidRPr="00A71A61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A71A61">
        <w:rPr>
          <w:rFonts w:ascii="Helvetica Neue Thin" w:hAnsi="Helvetica Neue Thin"/>
          <w:color w:val="000000"/>
          <w:lang w:val="en-US"/>
        </w:rPr>
        <w:t xml:space="preserve"> </w:t>
      </w:r>
      <w:r w:rsidR="00A71A61" w:rsidRPr="00A71A61">
        <w:rPr>
          <w:rFonts w:ascii="Helvetica Neue Thin" w:hAnsi="Helvetica Neue Thin"/>
          <w:color w:val="000000"/>
          <w:lang w:val="en-US"/>
        </w:rPr>
        <w:t xml:space="preserve">La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Torso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esplora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il confine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funzionale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e il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simbolico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trasformando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l'oggetto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quotidiano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in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un'incarnazione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presenza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. Essa non serve solo come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sed</w:t>
      </w:r>
      <w:r w:rsidR="00AB6BE4">
        <w:rPr>
          <w:rFonts w:ascii="Helvetica Neue Thin" w:hAnsi="Helvetica Neue Thin"/>
          <w:color w:val="000000"/>
          <w:lang w:val="en-US"/>
        </w:rPr>
        <w:t>uta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ma come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contemplazione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forma 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funzione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e come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simbolo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dell'esistenza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umana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invitando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chi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siede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ad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interagire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essa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in modo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più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profondo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intimo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. Con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suoi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contorni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imitano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le curve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organiche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di un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corpo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umano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diventa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promemoria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natura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corporea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nostra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esperienza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ancorando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mente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nella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realtà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fisica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Colui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siede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trova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fronte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alla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tensione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abitare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forma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è, in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essenza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utilità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testimone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silenzioso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natura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transitoria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del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corpo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A71A61" w:rsidRPr="00A71A61">
        <w:rPr>
          <w:rFonts w:ascii="Helvetica Neue Thin" w:hAnsi="Helvetica Neue Thin"/>
          <w:color w:val="000000"/>
          <w:lang w:val="en-US"/>
        </w:rPr>
        <w:t>rappresenta</w:t>
      </w:r>
      <w:proofErr w:type="spellEnd"/>
      <w:r w:rsidR="00A71A61" w:rsidRPr="00A71A61">
        <w:rPr>
          <w:rFonts w:ascii="Helvetica Neue Thin" w:hAnsi="Helvetica Neue Thin"/>
          <w:color w:val="000000"/>
          <w:lang w:val="en-US"/>
        </w:rPr>
        <w:t>.</w:t>
      </w:r>
    </w:p>
    <w:p w:rsidR="00237E5B" w:rsidRDefault="00A71A61" w:rsidP="00AB6BE4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 w:rsidRPr="00AB6BE4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color w:val="000000"/>
          <w:lang w:val="en-US"/>
        </w:rPr>
        <w:t xml:space="preserve"> The Torso </w:t>
      </w:r>
      <w:r w:rsidRPr="00A71A61">
        <w:rPr>
          <w:rFonts w:ascii="Helvetica Neue Thin" w:hAnsi="Helvetica Neue Thin"/>
          <w:color w:val="000000"/>
          <w:lang w:val="en-US"/>
        </w:rPr>
        <w:t xml:space="preserve">chair </w:t>
      </w:r>
      <w:r>
        <w:rPr>
          <w:rFonts w:ascii="Helvetica Neue Thin" w:hAnsi="Helvetica Neue Thin"/>
          <w:color w:val="000000"/>
          <w:lang w:val="en-US"/>
        </w:rPr>
        <w:t>explores</w:t>
      </w:r>
      <w:r w:rsidRPr="00A71A61">
        <w:rPr>
          <w:rFonts w:ascii="Helvetica Neue Thin" w:hAnsi="Helvetica Neue Thin"/>
          <w:color w:val="000000"/>
          <w:lang w:val="en-US"/>
        </w:rPr>
        <w:t xml:space="preserve"> the boundary between the functional and the symbolic, transforming the mundane object </w:t>
      </w:r>
      <w:r>
        <w:rPr>
          <w:rFonts w:ascii="Helvetica Neue Thin" w:hAnsi="Helvetica Neue Thin"/>
          <w:color w:val="000000"/>
          <w:lang w:val="en-US"/>
        </w:rPr>
        <w:t xml:space="preserve">of a chair </w:t>
      </w:r>
      <w:r w:rsidRPr="00A71A61">
        <w:rPr>
          <w:rFonts w:ascii="Helvetica Neue Thin" w:hAnsi="Helvetica Neue Thin"/>
          <w:color w:val="000000"/>
          <w:lang w:val="en-US"/>
        </w:rPr>
        <w:t xml:space="preserve">into an embodiment of presence. It serves not only as a seat but as a contemplation of form and function, </w:t>
      </w:r>
      <w:r>
        <w:rPr>
          <w:rFonts w:ascii="Helvetica Neue Thin" w:hAnsi="Helvetica Neue Thin"/>
          <w:color w:val="000000"/>
          <w:lang w:val="en-US"/>
        </w:rPr>
        <w:t xml:space="preserve">and as a symbol of human existence. </w:t>
      </w:r>
      <w:r w:rsidRPr="00A71A61">
        <w:rPr>
          <w:rFonts w:ascii="Helvetica Neue Thin" w:hAnsi="Helvetica Neue Thin"/>
          <w:color w:val="000000"/>
          <w:lang w:val="en-US"/>
        </w:rPr>
        <w:t>inviting the sitter to engage with it in a deeper, more intimate way.</w:t>
      </w:r>
      <w:r>
        <w:rPr>
          <w:rFonts w:ascii="Helvetica Neue Thin" w:hAnsi="Helvetica Neue Thin"/>
          <w:color w:val="000000"/>
          <w:lang w:val="en-US"/>
        </w:rPr>
        <w:t xml:space="preserve"> W</w:t>
      </w:r>
      <w:r w:rsidRPr="00A71A61">
        <w:rPr>
          <w:rFonts w:ascii="Helvetica Neue Thin" w:hAnsi="Helvetica Neue Thin"/>
          <w:color w:val="000000"/>
          <w:lang w:val="en-US"/>
        </w:rPr>
        <w:t>ith its contours that mimic the organic curves of a human body, becomes a reminder of the corporeal nature of our experience, grounding the mind in the physical reality. The sitter is confronted with the tension of inhabiting a form that is, in essence, both an object of utility and a silent witness to the transient nature of the body it represents.</w:t>
      </w:r>
      <w:r>
        <w:rPr>
          <w:rFonts w:ascii="Helvetica Neue Thin" w:hAnsi="Helvetica Neue Thin"/>
          <w:color w:val="000000"/>
          <w:lang w:val="en-US"/>
        </w:rPr>
        <w:t xml:space="preserve"> </w:t>
      </w:r>
    </w:p>
    <w:p w:rsidR="00A10182" w:rsidRPr="00AB6BE4" w:rsidRDefault="00A10182" w:rsidP="00AB6BE4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</w:p>
    <w:p w:rsidR="00A10182" w:rsidRDefault="00A10182" w:rsidP="00A10182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A10182" w:rsidRDefault="00A10182" w:rsidP="00A10182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10182" w:rsidRPr="00D12B87" w:rsidRDefault="00A10182" w:rsidP="00A10182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p w:rsidR="00F16E89" w:rsidRPr="00D12B87" w:rsidRDefault="00F16E89" w:rsidP="00237E5B">
      <w:pPr>
        <w:pStyle w:val="Ingenafstand"/>
        <w:jc w:val="both"/>
        <w:rPr>
          <w:rFonts w:ascii="Helvetica Neue Thin" w:hAnsi="Helvetica Neue Thin"/>
          <w:lang w:val="en-US"/>
        </w:rPr>
      </w:pPr>
    </w:p>
    <w:sectPr w:rsidR="00F16E89" w:rsidRPr="00D12B87" w:rsidSect="00AB6BE4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4254A7"/>
    <w:rsid w:val="004968DA"/>
    <w:rsid w:val="004B3B7B"/>
    <w:rsid w:val="00733C16"/>
    <w:rsid w:val="0076383F"/>
    <w:rsid w:val="008C5D6A"/>
    <w:rsid w:val="00A10182"/>
    <w:rsid w:val="00A71A61"/>
    <w:rsid w:val="00AB6BE4"/>
    <w:rsid w:val="00AD0375"/>
    <w:rsid w:val="00BF4DA2"/>
    <w:rsid w:val="00C709B6"/>
    <w:rsid w:val="00D12039"/>
    <w:rsid w:val="00D12B87"/>
    <w:rsid w:val="00D405EE"/>
    <w:rsid w:val="00D96DE0"/>
    <w:rsid w:val="00DA02C2"/>
    <w:rsid w:val="00DE0DEA"/>
    <w:rsid w:val="00F16E89"/>
    <w:rsid w:val="00F7124F"/>
    <w:rsid w:val="00FB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250C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2</cp:revision>
  <cp:lastPrinted>2025-02-18T19:23:00Z</cp:lastPrinted>
  <dcterms:created xsi:type="dcterms:W3CDTF">2025-03-12T15:29:00Z</dcterms:created>
  <dcterms:modified xsi:type="dcterms:W3CDTF">2025-03-12T15:29:00Z</dcterms:modified>
</cp:coreProperties>
</file>